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AAF" w:rsidRPr="00A50AAF" w:rsidRDefault="00A50AAF" w:rsidP="00A50AAF">
      <w:pPr>
        <w:spacing w:after="0" w:line="240" w:lineRule="auto"/>
        <w:ind w:left="-567" w:right="-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0A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Дело № 1-475/2025</w:t>
      </w:r>
    </w:p>
    <w:p w:rsidR="00A50AAF" w:rsidRPr="00A50AAF" w:rsidRDefault="00A50AAF" w:rsidP="00A50AAF">
      <w:pPr>
        <w:keepNext/>
        <w:keepLines/>
        <w:spacing w:before="360" w:after="80" w:line="259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</w:t>
      </w:r>
    </w:p>
    <w:p w:rsidR="00A50AAF" w:rsidRPr="00A50AAF" w:rsidRDefault="00A50AAF" w:rsidP="00A50AAF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Санкт-Петербург</w:t>
      </w:r>
      <w:r w:rsidRPr="00A50AA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A50AA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A50AA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 xml:space="preserve">                 </w:t>
      </w:r>
      <w:r w:rsidRPr="00A50AA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A50AA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A50AA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 xml:space="preserve">           14 июля 2025 года</w:t>
      </w:r>
    </w:p>
    <w:p w:rsidR="00A50AAF" w:rsidRPr="00A50AAF" w:rsidRDefault="00A50AAF" w:rsidP="00A50AAF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A50AAF" w:rsidRPr="00A50AAF" w:rsidRDefault="00A50AAF" w:rsidP="00A50AAF">
      <w:pPr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Судья Смольнинского районного суда Санкт-Петербурга Бобков П.С., </w:t>
      </w:r>
    </w:p>
    <w:p w:rsidR="00A50AAF" w:rsidRPr="00A50AAF" w:rsidRDefault="00A50AAF" w:rsidP="00A50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участием: государственного обвинителя – старшего помощника Санкт-Петербургского транспортного прокурора </w:t>
      </w:r>
      <w:proofErr w:type="spell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Зажигаевой</w:t>
      </w:r>
      <w:proofErr w:type="spellEnd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В.С.</w:t>
      </w:r>
    </w:p>
    <w:p w:rsidR="00A50AAF" w:rsidRPr="00A50AAF" w:rsidRDefault="00A50AAF" w:rsidP="00A50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обвиняемой Голубевой И.А.</w:t>
      </w:r>
    </w:p>
    <w:p w:rsidR="00A50AAF" w:rsidRPr="00A50AAF" w:rsidRDefault="00A50AAF" w:rsidP="00A50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защитника – адвоката </w:t>
      </w:r>
      <w:proofErr w:type="spell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Караева</w:t>
      </w:r>
      <w:proofErr w:type="spellEnd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Д.Р.</w:t>
      </w:r>
    </w:p>
    <w:p w:rsidR="00A50AAF" w:rsidRPr="00A50AAF" w:rsidRDefault="00A50AAF" w:rsidP="00A50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при секретаре Никитиной Е.В.</w:t>
      </w:r>
    </w:p>
    <w:p w:rsidR="00A50AAF" w:rsidRPr="00A50AAF" w:rsidRDefault="00A50AAF" w:rsidP="00A50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рассмотрев в судебном заседании материалы уголовного дела в отношении:</w:t>
      </w:r>
    </w:p>
    <w:p w:rsidR="00A50AAF" w:rsidRPr="00A50AAF" w:rsidRDefault="00A50AAF" w:rsidP="00A50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Голубевой Ирины Александровны, 26.10.1985 года рождения, уроженки </w:t>
      </w:r>
      <w:proofErr w:type="spell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proofErr w:type="gram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.Н</w:t>
      </w:r>
      <w:proofErr w:type="gramEnd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арва</w:t>
      </w:r>
      <w:proofErr w:type="spellEnd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Эстонской ССР, зарегистрированной и проживающей по адресу: Санкт-Петербург, </w:t>
      </w:r>
      <w:proofErr w:type="spell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пр</w:t>
      </w:r>
      <w:proofErr w:type="gram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.С</w:t>
      </w:r>
      <w:proofErr w:type="gramEnd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оветский</w:t>
      </w:r>
      <w:proofErr w:type="spellEnd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, д.39, к.1, стр.1, кв.103, гражданки РФ, с высшим образованием, разведенной, имеющей на иждивении двоих несовершеннолетних детей, работающей помощником руководителя ООО «</w:t>
      </w:r>
      <w:proofErr w:type="spell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Новол</w:t>
      </w:r>
      <w:proofErr w:type="spellEnd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РУС», не судимой, обвиняемой в совершении преступления, предусмотренного п. «а, г» ч.2 ст.194 УК РФ.</w:t>
      </w:r>
    </w:p>
    <w:p w:rsidR="00A50AAF" w:rsidRPr="00A50AAF" w:rsidRDefault="00A50AAF" w:rsidP="00A50A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УСТАНОВИЛ</w:t>
      </w:r>
    </w:p>
    <w:p w:rsidR="00A50AAF" w:rsidRPr="00A50AAF" w:rsidRDefault="00A50AAF" w:rsidP="00A50AAF">
      <w:pPr>
        <w:tabs>
          <w:tab w:val="left" w:pos="567"/>
          <w:tab w:val="left" w:pos="709"/>
          <w:tab w:val="left" w:pos="851"/>
          <w:tab w:val="left" w:pos="8931"/>
        </w:tabs>
        <w:spacing w:after="0" w:line="240" w:lineRule="auto"/>
        <w:ind w:left="-567" w:righ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0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Органами предварительного следствия 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50AAF">
        <w:rPr>
          <w:rFonts w:ascii="Times New Roman" w:eastAsia="Times New Roman" w:hAnsi="Times New Roman" w:cs="Times New Roman"/>
          <w:sz w:val="28"/>
          <w:szCs w:val="28"/>
        </w:rPr>
        <w:t xml:space="preserve">Защитником Каревым Д.Р. </w:t>
      </w:r>
      <w:r w:rsidRPr="00A50A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заявлено </w:t>
      </w:r>
      <w:r w:rsidRPr="00A50AAF">
        <w:rPr>
          <w:rFonts w:ascii="Times New Roman" w:eastAsia="Times New Roman" w:hAnsi="Times New Roman" w:cs="Times New Roman"/>
          <w:sz w:val="28"/>
          <w:szCs w:val="28"/>
        </w:rPr>
        <w:t>ходатайство о прекращении уголовного дела в отношении Голубевой И.А. и назначении ей меры уголовно-правового характера в виде судебного штрафа по тем основаниям, что Голубева И.А. обвиняется в совершении преступления средней тяжести, ранее не судима, вину полностью признала, раскаялась, официально трудоустроена, возместила причиненный вред имеет на иждивении малолетнего ребенка, явилась с повинной, имеет положительные</w:t>
      </w:r>
      <w:proofErr w:type="gramEnd"/>
      <w:r w:rsidRPr="00A50AAF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характеристики, внесла благотворительный взнос.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0AAF">
        <w:rPr>
          <w:rFonts w:ascii="Times New Roman" w:eastAsia="Times New Roman" w:hAnsi="Times New Roman" w:cs="Times New Roman"/>
          <w:sz w:val="28"/>
          <w:szCs w:val="28"/>
        </w:rPr>
        <w:t xml:space="preserve">Обсудив заявленное ходатайство, выслушав мнение обвиняемой Голубевой И.А. настаивавшей на удовлетворении ходатайства своего защитника, и мнение государственного обвинителя </w:t>
      </w:r>
      <w:proofErr w:type="spellStart"/>
      <w:r w:rsidRPr="00A50AAF">
        <w:rPr>
          <w:rFonts w:ascii="Times New Roman" w:eastAsia="Times New Roman" w:hAnsi="Times New Roman" w:cs="Times New Roman"/>
          <w:sz w:val="28"/>
          <w:szCs w:val="28"/>
        </w:rPr>
        <w:t>Зажигаевой</w:t>
      </w:r>
      <w:proofErr w:type="spellEnd"/>
      <w:r w:rsidRPr="00A50AAF">
        <w:rPr>
          <w:rFonts w:ascii="Times New Roman" w:eastAsia="Times New Roman" w:hAnsi="Times New Roman" w:cs="Times New Roman"/>
          <w:sz w:val="28"/>
          <w:szCs w:val="28"/>
        </w:rPr>
        <w:t xml:space="preserve"> В.С. не, возражавшего против удовлетворения ходатайства, суд приходит к следующему.</w:t>
      </w:r>
    </w:p>
    <w:p w:rsidR="00A50AAF" w:rsidRPr="00A50AAF" w:rsidRDefault="00A50AAF" w:rsidP="00A50AAF">
      <w:pPr>
        <w:autoSpaceDE w:val="0"/>
        <w:autoSpaceDN w:val="0"/>
        <w:adjustRightInd w:val="0"/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ч. 1 ст. 25.1 УПК РФ суд в случаях, предусмотренных ст. 76.2 УК РФ, вправе прекратить уголовное дело или уголовное преследование в отношении лица, подозреваемого или обвиняемого в совершении преступления </w:t>
      </w:r>
      <w:hyperlink r:id="rId5" w:history="1">
        <w:r w:rsidRPr="00A50A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небольшой</w:t>
        </w:r>
      </w:hyperlink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hyperlink r:id="rId6" w:history="1">
        <w:r w:rsidRPr="00A50A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средней</w:t>
        </w:r>
      </w:hyperlink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тяжести, если это лицо возместило ущерб или иным образом загладило причиненный преступлением </w:t>
      </w:r>
      <w:hyperlink r:id="rId7" w:history="1">
        <w:r w:rsidRPr="00A50A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вред</w:t>
        </w:r>
      </w:hyperlink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назначить данному лицу меру уголовно-правового характера в виде судебного штрафа.</w:t>
      </w:r>
      <w:proofErr w:type="gramEnd"/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0AAF">
        <w:rPr>
          <w:rFonts w:ascii="Times New Roman" w:eastAsia="Times New Roman" w:hAnsi="Times New Roman" w:cs="Times New Roman"/>
          <w:sz w:val="28"/>
          <w:szCs w:val="28"/>
        </w:rPr>
        <w:t>В соответствии со ст. 76.2 УК РФ лицо, впервые совершившее преступление небольшой или средней тяжести, может быть освобождено судом от уголовной ответственности с назначением судебного штрафа в случае, если оно возместило ущерб или иным образом загладило причиненный преступлением вред.</w:t>
      </w:r>
    </w:p>
    <w:p w:rsidR="00A50AAF" w:rsidRPr="00A50AAF" w:rsidRDefault="00A50AAF" w:rsidP="00A50AAF">
      <w:pPr>
        <w:autoSpaceDE w:val="0"/>
        <w:autoSpaceDN w:val="0"/>
        <w:adjustRightInd w:val="0"/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80407257"/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Голубева И.А.  обвиняется в совершении преступления, отнесенного к категории средней тяжести. </w:t>
      </w:r>
    </w:p>
    <w:p w:rsidR="00A50AAF" w:rsidRPr="00A50AAF" w:rsidRDefault="00A50AAF" w:rsidP="00A50AAF">
      <w:pPr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Обвинение Голубевой И.А.  в совершении данного преступления является обоснованным и подтверждается собранными по делу доказательствами, допустимость которых сторонами не оспаривается.</w:t>
      </w:r>
    </w:p>
    <w:p w:rsidR="00A50AAF" w:rsidRPr="00A50AAF" w:rsidRDefault="00A50AAF" w:rsidP="00A50AAF">
      <w:pPr>
        <w:autoSpaceDE w:val="0"/>
        <w:autoSpaceDN w:val="0"/>
        <w:adjustRightInd w:val="0"/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Голубева И.А.. впервые привлекается к уголовной ответственности, полностью признала свою вину, раскаялась в </w:t>
      </w:r>
      <w:proofErr w:type="gramStart"/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содеянном</w:t>
      </w:r>
      <w:proofErr w:type="gramEnd"/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компенсировала негативные изменения, причиненные преступлением путем возмещения ущерба – уплаты таможенных платежей, внесла благотворительный взнос и, таким образом, загладила причиненный преступлением вред. </w:t>
      </w:r>
    </w:p>
    <w:p w:rsidR="00A50AAF" w:rsidRPr="00A50AAF" w:rsidRDefault="00A50AAF" w:rsidP="00A50AAF">
      <w:pPr>
        <w:autoSpaceDE w:val="0"/>
        <w:autoSpaceDN w:val="0"/>
        <w:adjustRightInd w:val="0"/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суд учитывает, что возможные способы возмещения ущерба и заглаживания причиненного преступлением вреда законом не ограничены, в </w:t>
      </w:r>
      <w:proofErr w:type="gramStart"/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вред, причиненный преступлением, может быть возмещен в любой форме, позволяющей компенсировать негативные изменения, причиненные охраняемым уголовным законом общественным отношениям.    </w:t>
      </w:r>
    </w:p>
    <w:p w:rsidR="00A50AAF" w:rsidRPr="00A50AAF" w:rsidRDefault="00A50AAF" w:rsidP="00A50AAF">
      <w:pPr>
        <w:autoSpaceDE w:val="0"/>
        <w:autoSpaceDN w:val="0"/>
        <w:adjustRightInd w:val="0"/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конкретном случае, с учетом тяжести, характера общественной опасности и конкретных обстоятельств инкриминируемого в вину Голубевой И.А.  преступления, суд считает, что в судебном заседании нашло свое подтверждение обстоятельство заглаживания причиненного вреда, что подтверждается исследованными материалами дела, что является достаточной мерой для заглаживания вреда и восстановления нарушенных в результате совершения преступления законных интересов общества и государства. </w:t>
      </w:r>
      <w:proofErr w:type="gramEnd"/>
    </w:p>
    <w:p w:rsidR="00A50AAF" w:rsidRPr="00A50AAF" w:rsidRDefault="00A50AAF" w:rsidP="00A50AAF">
      <w:pPr>
        <w:autoSpaceDE w:val="0"/>
        <w:autoSpaceDN w:val="0"/>
        <w:adjustRightInd w:val="0"/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Голубева И.А. имеет регистрацию и место жительства, официально трудоустроена, на ее иждивении находятся двое детей, один из которых малолетний ребенок, явилась с повинной, внесла благотворительный взнос, имеет положительные характеристики, не судима.</w:t>
      </w:r>
    </w:p>
    <w:p w:rsidR="00A50AAF" w:rsidRPr="00A50AAF" w:rsidRDefault="00A50AAF" w:rsidP="00A50AAF">
      <w:pPr>
        <w:autoSpaceDE w:val="0"/>
        <w:autoSpaceDN w:val="0"/>
        <w:adjustRightInd w:val="0"/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Голубева И.А. осознает правовые последствия прекращения уголовного дела и назначения меры уголовно-правового характера в виде судебного штрафа и настаивает на прекращении уголовного дела и уголовного преследования по данному основанию. </w:t>
      </w:r>
    </w:p>
    <w:p w:rsidR="00A50AAF" w:rsidRPr="00A50AAF" w:rsidRDefault="00A50AAF" w:rsidP="00A50AAF">
      <w:pPr>
        <w:autoSpaceDE w:val="0"/>
        <w:autoSpaceDN w:val="0"/>
        <w:adjustRightInd w:val="0"/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изложенных обстоятельств, суд полагает, что в данном случае имеются достаточные основания для принятия итогового решения о прекращении уголовного дела и уголовного преследования в отношении обвиняемой Голубевой И.А. и назначении ей меры уголовно-правового характера в виде судебного штрафа.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0AAF">
        <w:rPr>
          <w:rFonts w:ascii="Times New Roman" w:eastAsia="Times New Roman" w:hAnsi="Times New Roman" w:cs="Times New Roman"/>
          <w:sz w:val="28"/>
          <w:szCs w:val="28"/>
        </w:rPr>
        <w:t xml:space="preserve">При решении вопроса о размере судебного штрафа судом также принимается во внимание имущественное положение подсудимой и ее семьи, в частности наличие у Голубевой И.А.  официального источника дохода и размер данного дохода. 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0AAF">
        <w:rPr>
          <w:rFonts w:ascii="Times New Roman" w:eastAsia="Times New Roman" w:hAnsi="Times New Roman" w:cs="Times New Roman"/>
          <w:sz w:val="28"/>
          <w:szCs w:val="28"/>
        </w:rPr>
        <w:t xml:space="preserve">После вступления постановления в законную силу в соответствии с требованиями ст. 81 УПК РФ вещественные доказательства – </w:t>
      </w:r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>- 12 листов формата А</w:t>
      </w:r>
      <w:proofErr w:type="gramStart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proofErr w:type="gramEnd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 xml:space="preserve"> (выписка по кредитной </w:t>
      </w:r>
      <w:proofErr w:type="spellStart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>СберКарте</w:t>
      </w:r>
      <w:proofErr w:type="spellEnd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 xml:space="preserve"> банка ПАО «Сбербанк» на имя Константиновой П.М.) хранить при материалах дела,  мобильный телефон марки «</w:t>
      </w:r>
      <w:proofErr w:type="spellStart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>iPhone</w:t>
      </w:r>
      <w:proofErr w:type="spellEnd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 xml:space="preserve"> 13» (</w:t>
      </w:r>
      <w:proofErr w:type="spellStart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>Айфон</w:t>
      </w:r>
      <w:proofErr w:type="spellEnd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 xml:space="preserve"> 13) до решения вопроса по </w:t>
      </w:r>
      <w:proofErr w:type="spellStart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>выеделнному</w:t>
      </w:r>
      <w:proofErr w:type="spellEnd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 xml:space="preserve"> делу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0AA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изложенного и руководствуясь ст. 76.2 УК РФ, </w:t>
      </w:r>
      <w:proofErr w:type="spellStart"/>
      <w:r w:rsidRPr="00A50AAF">
        <w:rPr>
          <w:rFonts w:ascii="Times New Roman" w:eastAsia="Times New Roman" w:hAnsi="Times New Roman" w:cs="Times New Roman"/>
          <w:sz w:val="28"/>
          <w:szCs w:val="28"/>
        </w:rPr>
        <w:t>ст.ст</w:t>
      </w:r>
      <w:proofErr w:type="spellEnd"/>
      <w:r w:rsidRPr="00A50AAF">
        <w:rPr>
          <w:rFonts w:ascii="Times New Roman" w:eastAsia="Times New Roman" w:hAnsi="Times New Roman" w:cs="Times New Roman"/>
          <w:sz w:val="28"/>
          <w:szCs w:val="28"/>
        </w:rPr>
        <w:t>. 25.1, 446.1-446.3 УПК РФ, суд</w:t>
      </w:r>
    </w:p>
    <w:bookmarkEnd w:id="0"/>
    <w:p w:rsidR="00A50AAF" w:rsidRPr="00A50AAF" w:rsidRDefault="00A50AAF" w:rsidP="00A50AA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0AA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ПОСТАНОВИЛ: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Удовлетворить ходатайство защитника </w:t>
      </w:r>
      <w:proofErr w:type="spell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Караева</w:t>
      </w:r>
      <w:proofErr w:type="spellEnd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Д.Р.</w:t>
      </w:r>
    </w:p>
    <w:p w:rsidR="00A50AAF" w:rsidRPr="00A50AAF" w:rsidRDefault="00A50AAF" w:rsidP="00A50A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Прекратить уголовное дело и уголовное преследование в отношении Голубевой Ирины Александровны, обвиняемой в совершении преступления, предусмотренного п. «</w:t>
      </w:r>
      <w:proofErr w:type="spell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proofErr w:type="gram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,г</w:t>
      </w:r>
      <w:proofErr w:type="spellEnd"/>
      <w:proofErr w:type="gramEnd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ч.2 ст.194 УК РФ. 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Применить в отношении Голубевой И.А. меру уголовно-правового характера в виде судебного штрафа в размере 200 000 (двести тысяч) рублей.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Установить срок для уплаты судебного штрафа – 60 дней со дня вступления настоящего постановления в законную силу.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A50A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Штраф подлежит оплате по следующим реквизитам:</w:t>
      </w:r>
      <w:r w:rsidRPr="00A50AAF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Разъяснить Голубевой И.</w:t>
      </w:r>
      <w:proofErr w:type="gramStart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А.</w:t>
      </w:r>
      <w:proofErr w:type="gramEnd"/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что в случае неуплаты судебного штрафа в установленный судом срок судебный штраф отменяется и лицо, в отношении которого применена данная мера уголовно-правового характера, привлекается к уголовной ответственности по соответствующей статье Особенной части Уголовного кодекса РФ.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Calibri" w:hAnsi="Times New Roman" w:cs="Times New Roman"/>
          <w:sz w:val="28"/>
          <w:szCs w:val="28"/>
          <w:lang w:eastAsia="ru-RU"/>
        </w:rPr>
        <w:t>Разъяснить Голубевой И.А.. необходимость представления сведений об уплате судебного штрафа судебному приставу-исполнителю в течение 10 дней после истечения срока, установленного для уплаты судебного штрафа.</w:t>
      </w:r>
    </w:p>
    <w:p w:rsidR="00A50AAF" w:rsidRPr="00A50AAF" w:rsidRDefault="00A50AAF" w:rsidP="00A50AAF">
      <w:pPr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вступлении постановления в законную силу отменить Константиновой П.М. меру процессуального принуждения в виде обязательства о явке.</w:t>
      </w:r>
    </w:p>
    <w:p w:rsidR="00A50AAF" w:rsidRPr="00A50AAF" w:rsidRDefault="00A50AAF" w:rsidP="00A50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0AAF">
        <w:rPr>
          <w:rFonts w:ascii="Times New Roman" w:eastAsia="Times New Roman" w:hAnsi="Times New Roman" w:cs="Times New Roman"/>
          <w:sz w:val="28"/>
          <w:szCs w:val="28"/>
        </w:rPr>
        <w:t xml:space="preserve">По вступлении постановления в законную силу вещественные доказательства - </w:t>
      </w:r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>12 листов формата А</w:t>
      </w:r>
      <w:proofErr w:type="gramStart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proofErr w:type="gramEnd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 xml:space="preserve"> (выписка по кредитной </w:t>
      </w:r>
      <w:proofErr w:type="spellStart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>СберКарте</w:t>
      </w:r>
      <w:proofErr w:type="spellEnd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 xml:space="preserve"> банка ПАО «Сбербанк» на имя Константиновой П.М.) хранить при материалах дела, мобильный телефон марки «</w:t>
      </w:r>
      <w:proofErr w:type="spellStart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>iPhone</w:t>
      </w:r>
      <w:proofErr w:type="spellEnd"/>
      <w:r w:rsidRPr="00A50AAF">
        <w:rPr>
          <w:rFonts w:ascii="Times New Roman" w:eastAsia="Times New Roman" w:hAnsi="Times New Roman" w:cs="Times New Roman"/>
          <w:b/>
          <w:sz w:val="28"/>
          <w:szCs w:val="28"/>
        </w:rPr>
        <w:t xml:space="preserve"> 13» оставить по принадлежности у Константиновой П.М. хранить при материалах дела до принятия процессуального решения по выделенному уголовном уделу</w:t>
      </w:r>
    </w:p>
    <w:p w:rsidR="00A50AAF" w:rsidRPr="00A50AAF" w:rsidRDefault="00A50AAF" w:rsidP="00A50AAF">
      <w:pPr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может быть обжаловано в Санкт-Петербургский городской суд в течение 15 суток со дня его вынесения путем подачи апелляционных жалоб, представления в Смольнинский районный суд Санкт-Петербурга. </w:t>
      </w:r>
      <w:proofErr w:type="gramStart"/>
      <w:r w:rsidRPr="00A50A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апелляционной жалобы или апелляционного представления обвиняемый вправе ходатайствовать о своем участии в рассмотрении уголовного дела судом апелляционной инстанции, о чем должно быть указано в его апелляционной жалобе или возражениях на апелляционные жалобы, представления других участников процесса, а также вправе поручать осуществление своей защиты избранному им защитнику либо ходатайствовать перед судом о назначении защитника.</w:t>
      </w:r>
      <w:proofErr w:type="gramEnd"/>
    </w:p>
    <w:p w:rsidR="00A50AAF" w:rsidRPr="00A50AAF" w:rsidRDefault="00A50AAF" w:rsidP="00A50A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50AAF" w:rsidRPr="00A50AAF" w:rsidRDefault="00A50AAF" w:rsidP="00A50A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0AAF">
        <w:rPr>
          <w:rFonts w:ascii="Times New Roman" w:eastAsia="Times New Roman" w:hAnsi="Times New Roman" w:cs="Times New Roman"/>
          <w:sz w:val="28"/>
          <w:szCs w:val="28"/>
        </w:rPr>
        <w:t>Судья</w:t>
      </w:r>
    </w:p>
    <w:p w:rsidR="00A50AAF" w:rsidRPr="00A50AAF" w:rsidRDefault="00A50AAF" w:rsidP="00A50AAF">
      <w:pPr>
        <w:spacing w:after="0" w:line="240" w:lineRule="auto"/>
        <w:ind w:left="-567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AAF" w:rsidRPr="00A50AAF" w:rsidRDefault="00A50AAF" w:rsidP="00A50AAF">
      <w:pPr>
        <w:spacing w:after="0" w:line="240" w:lineRule="auto"/>
        <w:ind w:left="-567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8BC" w:rsidRDefault="00EE48BC">
      <w:bookmarkStart w:id="1" w:name="_GoBack"/>
      <w:bookmarkEnd w:id="1"/>
    </w:p>
    <w:sectPr w:rsidR="00EE48BC" w:rsidSect="007D1A7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BD5"/>
    <w:rsid w:val="00332BD5"/>
    <w:rsid w:val="00A50AAF"/>
    <w:rsid w:val="00EE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4DFB2B01532798EE6A8E0FF9B8DAFE7601D9EA2BCC29A67566A3526166600CC0D242F956A44087B70B485BD7F128513C5C936D0934B407V83B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4DFB2B01532798EE6A8E0FF9B8DAFE7002D8E026CA29A67566A3526166600CC0D242FD53A14BD1E044490791A23B533B5C916C15V335K" TargetMode="External"/><Relationship Id="rId5" Type="http://schemas.openxmlformats.org/officeDocument/2006/relationships/hyperlink" Target="consultantplus://offline/ref=C04DFB2B01532798EE6A8E0FF9B8DAFE7002D8E026CA29A67566A3526166600CC0D242FD53A04BD1E044490791A23B533B5C916C15V335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1196</Words>
  <Characters>6818</Characters>
  <Application>Microsoft Office Word</Application>
  <DocSecurity>0</DocSecurity>
  <Lines>56</Lines>
  <Paragraphs>15</Paragraphs>
  <ScaleCrop>false</ScaleCrop>
  <Company/>
  <LinksUpToDate>false</LinksUpToDate>
  <CharactersWithSpaces>7999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OIS</dc:creator>
  <cp:keywords/>
  <dc:description/>
  <cp:lastModifiedBy>OIS</cp:lastModifiedBy>
  <cp:revision>2</cp:revision>
  <dcterms:created xsi:type="dcterms:W3CDTF">2026-02-03T06:57:00Z</dcterms:created>
  <dcterms:modified xsi:type="dcterms:W3CDTF">2026-02-03T06:58:00Z</dcterms:modified>
</cp:coreProperties>
</file>